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EC7C" w14:textId="77777777" w:rsidR="007A6D1B" w:rsidRPr="007A6D1B" w:rsidRDefault="007A6D1B" w:rsidP="007A6D1B">
      <w:pPr>
        <w:rPr>
          <w:rFonts w:ascii="Calibri" w:eastAsia="Times New Roman" w:hAnsi="Calibri" w:cs="Calibri"/>
          <w:color w:val="212121"/>
          <w:lang w:val="en"/>
        </w:rPr>
      </w:pPr>
      <w:r w:rsidRPr="007A6D1B">
        <w:rPr>
          <w:rFonts w:ascii="Calibri" w:eastAsia="Times New Roman" w:hAnsi="Calibri" w:cs="Calibri"/>
          <w:color w:val="212121"/>
          <w:lang w:val="en"/>
        </w:rPr>
        <w:t> Звіт Комітету Екології</w:t>
      </w:r>
    </w:p>
    <w:p w14:paraId="10813DFF" w14:textId="77777777" w:rsidR="007A6D1B" w:rsidRPr="007A6D1B" w:rsidRDefault="007A6D1B" w:rsidP="007A6D1B">
      <w:pPr>
        <w:rPr>
          <w:rFonts w:ascii="Calibri" w:eastAsia="Times New Roman" w:hAnsi="Calibri" w:cs="Calibri"/>
          <w:color w:val="212121"/>
          <w:lang w:val="en"/>
        </w:rPr>
      </w:pPr>
    </w:p>
    <w:p w14:paraId="4934174F" w14:textId="77777777" w:rsidR="007A6D1B" w:rsidRPr="007A6D1B" w:rsidRDefault="007A6D1B" w:rsidP="007A6D1B">
      <w:pPr>
        <w:rPr>
          <w:rFonts w:ascii="Calibri" w:eastAsia="Times New Roman" w:hAnsi="Calibri" w:cs="Calibri"/>
          <w:color w:val="212121"/>
          <w:lang w:val="en"/>
        </w:rPr>
      </w:pPr>
      <w:r w:rsidRPr="007A6D1B">
        <w:rPr>
          <w:rFonts w:ascii="Calibri" w:eastAsia="Times New Roman" w:hAnsi="Calibri" w:cs="Calibri"/>
          <w:color w:val="212121"/>
          <w:lang w:val="en"/>
        </w:rPr>
        <w:t>                                  Комітет нараховує 18 членок</w:t>
      </w:r>
    </w:p>
    <w:p w14:paraId="6E6F09F6" w14:textId="77777777" w:rsidR="007A6D1B" w:rsidRPr="007A6D1B" w:rsidRDefault="007A6D1B" w:rsidP="007A6D1B">
      <w:pPr>
        <w:rPr>
          <w:rFonts w:ascii="Calibri" w:eastAsia="Times New Roman" w:hAnsi="Calibri" w:cs="Calibri"/>
          <w:color w:val="212121"/>
          <w:lang w:val="en"/>
        </w:rPr>
      </w:pPr>
    </w:p>
    <w:p w14:paraId="34DE2186" w14:textId="77777777" w:rsidR="007A6D1B" w:rsidRPr="007A6D1B" w:rsidRDefault="007A6D1B" w:rsidP="007A6D1B">
      <w:pPr>
        <w:rPr>
          <w:rFonts w:ascii="Calibri" w:eastAsia="Times New Roman" w:hAnsi="Calibri" w:cs="Calibri"/>
          <w:color w:val="212121"/>
          <w:lang w:val="en"/>
        </w:rPr>
      </w:pPr>
      <w:r w:rsidRPr="007A6D1B">
        <w:rPr>
          <w:rFonts w:ascii="Calibri" w:eastAsia="Times New Roman" w:hAnsi="Calibri" w:cs="Calibri"/>
          <w:color w:val="212121"/>
          <w:lang w:val="en"/>
        </w:rPr>
        <w:t>Комітет мав змогу зібратися 2 рази цього року.</w:t>
      </w:r>
    </w:p>
    <w:p w14:paraId="48B8CE99" w14:textId="77777777" w:rsidR="007A6D1B" w:rsidRPr="007A6D1B" w:rsidRDefault="007A6D1B" w:rsidP="007A6D1B">
      <w:pPr>
        <w:rPr>
          <w:rFonts w:ascii="Calibri" w:eastAsia="Times New Roman" w:hAnsi="Calibri" w:cs="Calibri"/>
          <w:color w:val="212121"/>
          <w:lang w:val="en"/>
        </w:rPr>
      </w:pPr>
      <w:r w:rsidRPr="007A6D1B">
        <w:rPr>
          <w:rFonts w:ascii="Calibri" w:eastAsia="Times New Roman" w:hAnsi="Calibri" w:cs="Calibri"/>
          <w:color w:val="212121"/>
          <w:lang w:val="en"/>
        </w:rPr>
        <w:t>1.</w:t>
      </w:r>
    </w:p>
    <w:p w14:paraId="74DA90E8" w14:textId="77777777" w:rsidR="007A6D1B" w:rsidRPr="007A6D1B" w:rsidRDefault="007A6D1B" w:rsidP="007A6D1B">
      <w:pPr>
        <w:rPr>
          <w:rFonts w:ascii="Calibri" w:eastAsia="Times New Roman" w:hAnsi="Calibri" w:cs="Calibri"/>
          <w:color w:val="212121"/>
          <w:lang w:val="en"/>
        </w:rPr>
      </w:pPr>
      <w:r w:rsidRPr="007A6D1B">
        <w:rPr>
          <w:rFonts w:ascii="Calibri" w:eastAsia="Times New Roman" w:hAnsi="Calibri" w:cs="Calibri"/>
          <w:color w:val="212121"/>
          <w:lang w:val="en"/>
        </w:rPr>
        <w:t> 5/17/22 провели телефонну конференцію де обговорили плян праці до Дня Городництва, очищення місцевості, зробити пластиковий постер з Петриківського стилю малювання для прикраси.</w:t>
      </w:r>
    </w:p>
    <w:p w14:paraId="7FF5FF80" w14:textId="77777777" w:rsidR="007A6D1B" w:rsidRPr="007A6D1B" w:rsidRDefault="007A6D1B" w:rsidP="007A6D1B">
      <w:pPr>
        <w:rPr>
          <w:rFonts w:ascii="Calibri" w:eastAsia="Times New Roman" w:hAnsi="Calibri" w:cs="Calibri"/>
          <w:color w:val="212121"/>
          <w:lang w:val="en"/>
        </w:rPr>
      </w:pPr>
      <w:r w:rsidRPr="007A6D1B">
        <w:rPr>
          <w:rFonts w:ascii="Calibri" w:eastAsia="Times New Roman" w:hAnsi="Calibri" w:cs="Calibri"/>
          <w:color w:val="212121"/>
          <w:lang w:val="en"/>
        </w:rPr>
        <w:t>2. </w:t>
      </w:r>
    </w:p>
    <w:p w14:paraId="1B57CF02" w14:textId="77777777" w:rsidR="007A6D1B" w:rsidRPr="007A6D1B" w:rsidRDefault="007A6D1B" w:rsidP="007A6D1B">
      <w:pPr>
        <w:rPr>
          <w:rFonts w:ascii="Calibri" w:eastAsia="Times New Roman" w:hAnsi="Calibri" w:cs="Calibri"/>
          <w:color w:val="212121"/>
          <w:lang w:val="en"/>
        </w:rPr>
      </w:pPr>
      <w:r w:rsidRPr="007A6D1B">
        <w:rPr>
          <w:rFonts w:ascii="Calibri" w:eastAsia="Times New Roman" w:hAnsi="Calibri" w:cs="Calibri"/>
          <w:color w:val="212121"/>
          <w:lang w:val="en"/>
        </w:rPr>
        <w:t>6/03/22 провели щорічний День Городництва в Українському Культурному центрі у Whippany NJ. Наша тема була ”Синьо- Жовті Квіти України". Квіти що ростуть на Україні (соняшники, барвінок, кульбаба, незабудьки) і трави, і чаї що їх часто вживаємо. Христя Стасюк показувала свої майстерності і ділилася досвідом як найкраще садити і вирощувати чудовий город! Присутні мали можливість виграти льоси на гарний вазонок і також змогли допомогти прибрати і прикрасити синьо– жовтими квітами наш outdoor sitting area коло Говерлі. Члени комітету та друзі Спартанок зібрали $280!</w:t>
      </w:r>
    </w:p>
    <w:p w14:paraId="12AD3CCC" w14:textId="77777777" w:rsidR="007A6D1B" w:rsidRPr="007A6D1B" w:rsidRDefault="007A6D1B" w:rsidP="007A6D1B">
      <w:pPr>
        <w:rPr>
          <w:rFonts w:ascii="Calibri" w:eastAsia="Times New Roman" w:hAnsi="Calibri" w:cs="Calibri"/>
          <w:color w:val="212121"/>
          <w:lang w:val="en"/>
        </w:rPr>
      </w:pPr>
      <w:r w:rsidRPr="007A6D1B">
        <w:rPr>
          <w:rFonts w:ascii="Calibri" w:eastAsia="Times New Roman" w:hAnsi="Calibri" w:cs="Calibri"/>
          <w:color w:val="212121"/>
          <w:lang w:val="en"/>
        </w:rPr>
        <w:t>Дякуємо! </w:t>
      </w:r>
    </w:p>
    <w:p w14:paraId="1B021303" w14:textId="77777777" w:rsidR="007A6D1B" w:rsidRPr="007A6D1B" w:rsidRDefault="007A6D1B" w:rsidP="007A6D1B">
      <w:pPr>
        <w:rPr>
          <w:rFonts w:ascii="Calibri" w:eastAsia="Times New Roman" w:hAnsi="Calibri" w:cs="Calibri"/>
          <w:color w:val="212121"/>
          <w:lang w:val="en"/>
        </w:rPr>
      </w:pPr>
      <w:r w:rsidRPr="007A6D1B">
        <w:rPr>
          <w:rFonts w:ascii="Calibri" w:eastAsia="Times New Roman" w:hAnsi="Calibri" w:cs="Calibri"/>
          <w:color w:val="212121"/>
          <w:lang w:val="en"/>
        </w:rPr>
        <w:t>Скоб!</w:t>
      </w:r>
    </w:p>
    <w:p w14:paraId="39A016B5" w14:textId="77777777" w:rsidR="007A6D1B" w:rsidRPr="007A6D1B" w:rsidRDefault="007A6D1B" w:rsidP="007A6D1B">
      <w:pPr>
        <w:rPr>
          <w:rFonts w:ascii="Calibri" w:eastAsia="Times New Roman" w:hAnsi="Calibri" w:cs="Calibri"/>
          <w:color w:val="212121"/>
          <w:lang w:val="en"/>
        </w:rPr>
      </w:pPr>
    </w:p>
    <w:p w14:paraId="4D93F592" w14:textId="77777777" w:rsidR="007A6D1B" w:rsidRPr="007A6D1B" w:rsidRDefault="007A6D1B" w:rsidP="007A6D1B">
      <w:pPr>
        <w:rPr>
          <w:rFonts w:ascii="Calibri" w:eastAsia="Times New Roman" w:hAnsi="Calibri" w:cs="Calibri"/>
          <w:color w:val="212121"/>
          <w:lang w:val="en"/>
        </w:rPr>
      </w:pPr>
      <w:r w:rsidRPr="007A6D1B">
        <w:rPr>
          <w:rFonts w:ascii="Calibri" w:eastAsia="Times New Roman" w:hAnsi="Calibri" w:cs="Calibri"/>
          <w:color w:val="212121"/>
          <w:lang w:val="en"/>
        </w:rPr>
        <w:t>Рома і Слава</w:t>
      </w:r>
    </w:p>
    <w:p w14:paraId="4040B762" w14:textId="77777777" w:rsidR="007A6D1B" w:rsidRPr="007A6D1B" w:rsidRDefault="007A6D1B" w:rsidP="007A6D1B">
      <w:pPr>
        <w:rPr>
          <w:rFonts w:ascii="Calibri" w:eastAsia="Times New Roman" w:hAnsi="Calibri" w:cs="Calibri"/>
          <w:color w:val="212121"/>
          <w:lang w:val="en"/>
        </w:rPr>
      </w:pPr>
      <w:r w:rsidRPr="007A6D1B">
        <w:rPr>
          <w:rFonts w:ascii="Calibri" w:eastAsia="Times New Roman" w:hAnsi="Calibri" w:cs="Calibri"/>
          <w:color w:val="212121"/>
          <w:lang w:val="en"/>
        </w:rPr>
        <w:t>Голови комітету</w:t>
      </w:r>
    </w:p>
    <w:p w14:paraId="6ACBFE8D" w14:textId="77777777" w:rsidR="007A6D1B" w:rsidRDefault="007A6D1B"/>
    <w:sectPr w:rsidR="007A6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1B"/>
    <w:rsid w:val="007A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4DA709"/>
  <w15:chartTrackingRefBased/>
  <w15:docId w15:val="{C9C14B95-C482-8C42-9238-DE95E3A8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A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8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95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2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66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4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431143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93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47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19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36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75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7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8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48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2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20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76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19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alex@zawahouse.com</dc:creator>
  <cp:keywords/>
  <dc:description/>
  <cp:lastModifiedBy>alex@zawahouse.com</cp:lastModifiedBy>
  <cp:revision>1</cp:revision>
  <dcterms:created xsi:type="dcterms:W3CDTF">2022-11-03T23:24:00Z</dcterms:created>
  <dcterms:modified xsi:type="dcterms:W3CDTF">2022-11-03T23:24:00Z</dcterms:modified>
</cp:coreProperties>
</file>